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C1D4" w14:textId="77777777" w:rsidR="00185CBF" w:rsidRDefault="00000000">
      <w:pPr>
        <w:jc w:val="center"/>
        <w:rPr>
          <w:b/>
          <w:bCs/>
          <w:sz w:val="36"/>
        </w:rPr>
      </w:pPr>
      <w:r>
        <w:rPr>
          <w:rFonts w:hint="eastAsia"/>
          <w:b/>
          <w:bCs/>
          <w:sz w:val="36"/>
        </w:rPr>
        <w:t>上海市法医学重点实验室</w:t>
      </w:r>
    </w:p>
    <w:p w14:paraId="3E2E6347" w14:textId="77777777" w:rsidR="00185CBF" w:rsidRDefault="00000000">
      <w:pPr>
        <w:jc w:val="center"/>
        <w:rPr>
          <w:b/>
          <w:bCs/>
          <w:sz w:val="36"/>
        </w:rPr>
      </w:pPr>
      <w:r>
        <w:rPr>
          <w:rFonts w:hint="eastAsia"/>
          <w:b/>
          <w:bCs/>
          <w:sz w:val="36"/>
        </w:rPr>
        <w:t>司法部司法鉴定重点实验室</w:t>
      </w:r>
    </w:p>
    <w:p w14:paraId="47C9BA91" w14:textId="77777777" w:rsidR="00185CBF" w:rsidRDefault="00000000">
      <w:pPr>
        <w:jc w:val="center"/>
        <w:rPr>
          <w:b/>
          <w:bCs/>
          <w:sz w:val="36"/>
        </w:rPr>
      </w:pPr>
      <w:r>
        <w:rPr>
          <w:rFonts w:hint="eastAsia"/>
          <w:b/>
          <w:bCs/>
          <w:sz w:val="36"/>
        </w:rPr>
        <w:t>（司法鉴定科学研究院）开放课题合同书</w:t>
      </w:r>
    </w:p>
    <w:p w14:paraId="304D8A26" w14:textId="77777777" w:rsidR="00185CBF" w:rsidRDefault="00185CBF">
      <w:pPr>
        <w:jc w:val="center"/>
        <w:rPr>
          <w:b/>
          <w:bCs/>
          <w:sz w:val="36"/>
        </w:rPr>
      </w:pPr>
    </w:p>
    <w:p w14:paraId="5799A4F5" w14:textId="77777777" w:rsidR="00185CBF" w:rsidRDefault="00000000">
      <w:pPr>
        <w:spacing w:line="360" w:lineRule="auto"/>
        <w:rPr>
          <w:color w:val="000000" w:themeColor="text1"/>
          <w:sz w:val="24"/>
          <w:szCs w:val="24"/>
        </w:rPr>
      </w:pPr>
      <w:r>
        <w:rPr>
          <w:rFonts w:hint="eastAsia"/>
          <w:sz w:val="24"/>
          <w:szCs w:val="24"/>
        </w:rPr>
        <w:t>课题编号</w:t>
      </w:r>
      <w:r>
        <w:rPr>
          <w:rFonts w:hint="eastAsia"/>
          <w:color w:val="000000" w:themeColor="text1"/>
          <w:sz w:val="24"/>
          <w:szCs w:val="24"/>
        </w:rPr>
        <w:t>：</w:t>
      </w:r>
    </w:p>
    <w:p w14:paraId="02AA4289" w14:textId="77777777" w:rsidR="00185CBF" w:rsidRDefault="00000000">
      <w:pPr>
        <w:ind w:left="1200" w:hangingChars="500" w:hanging="1200"/>
        <w:rPr>
          <w:b/>
          <w:color w:val="000000" w:themeColor="text1"/>
          <w:sz w:val="24"/>
          <w:szCs w:val="24"/>
        </w:rPr>
      </w:pPr>
      <w:r>
        <w:rPr>
          <w:rFonts w:hint="eastAsia"/>
          <w:color w:val="000000" w:themeColor="text1"/>
          <w:sz w:val="24"/>
          <w:szCs w:val="24"/>
        </w:rPr>
        <w:t>课题名称：</w:t>
      </w:r>
    </w:p>
    <w:p w14:paraId="45F0CCAB" w14:textId="77777777" w:rsidR="00185CBF" w:rsidRDefault="00185CBF">
      <w:pPr>
        <w:rPr>
          <w:color w:val="000000" w:themeColor="text1"/>
          <w:sz w:val="24"/>
          <w:szCs w:val="24"/>
        </w:rPr>
      </w:pPr>
    </w:p>
    <w:p w14:paraId="26C6614A" w14:textId="77777777" w:rsidR="00185CBF" w:rsidRDefault="00000000">
      <w:pPr>
        <w:rPr>
          <w:rFonts w:ascii="仿宋_GB2312" w:eastAsia="仿宋_GB2312" w:hAnsi="仿宋_GB2312" w:cs="仿宋_GB2312" w:hint="eastAsia"/>
          <w:color w:val="000000"/>
          <w:kern w:val="0"/>
          <w:sz w:val="24"/>
          <w:szCs w:val="24"/>
          <w:lang w:bidi="ar"/>
        </w:rPr>
      </w:pPr>
      <w:r>
        <w:rPr>
          <w:rFonts w:hint="eastAsia"/>
          <w:color w:val="000000" w:themeColor="text1"/>
          <w:sz w:val="24"/>
          <w:szCs w:val="24"/>
        </w:rPr>
        <w:t>委托单位</w:t>
      </w:r>
      <w:r>
        <w:rPr>
          <w:rFonts w:hint="eastAsia"/>
          <w:color w:val="000000" w:themeColor="text1"/>
          <w:sz w:val="24"/>
          <w:szCs w:val="24"/>
        </w:rPr>
        <w:t xml:space="preserve"> </w:t>
      </w:r>
      <w:r>
        <w:rPr>
          <w:rFonts w:hint="eastAsia"/>
          <w:color w:val="000000" w:themeColor="text1"/>
          <w:sz w:val="24"/>
          <w:szCs w:val="24"/>
        </w:rPr>
        <w:t>（甲方）：</w:t>
      </w:r>
      <w:r>
        <w:rPr>
          <w:rFonts w:ascii="仿宋_GB2312" w:eastAsia="仿宋_GB2312" w:hAnsi="仿宋_GB2312" w:cs="仿宋_GB2312" w:hint="eastAsia"/>
          <w:color w:val="000000"/>
          <w:kern w:val="0"/>
          <w:sz w:val="24"/>
          <w:szCs w:val="24"/>
          <w:lang w:bidi="ar"/>
        </w:rPr>
        <w:t>上海市法医学重点实验室/司法部司法鉴定重点实验室</w:t>
      </w:r>
    </w:p>
    <w:p w14:paraId="4902465D" w14:textId="77777777" w:rsidR="00185CBF" w:rsidRDefault="00000000">
      <w:pP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 xml:space="preserve">                 （司法鉴定科学研究院）</w:t>
      </w:r>
    </w:p>
    <w:p w14:paraId="7192C81D" w14:textId="77777777" w:rsidR="00185CBF" w:rsidRDefault="00000000">
      <w:pPr>
        <w:rPr>
          <w:b/>
          <w:color w:val="000000" w:themeColor="text1"/>
          <w:sz w:val="24"/>
          <w:szCs w:val="24"/>
        </w:rPr>
      </w:pPr>
      <w:r>
        <w:rPr>
          <w:rFonts w:hint="eastAsia"/>
          <w:color w:val="000000" w:themeColor="text1"/>
          <w:sz w:val="24"/>
          <w:szCs w:val="24"/>
        </w:rPr>
        <w:t>课题申报单位（乙方）：</w:t>
      </w:r>
    </w:p>
    <w:p w14:paraId="443C9EF8" w14:textId="77777777" w:rsidR="00185CBF" w:rsidRDefault="00000000">
      <w:pPr>
        <w:rPr>
          <w:rFonts w:ascii="仿宋_GB2312" w:eastAsia="仿宋_GB2312" w:hAnsi="仿宋_GB2312" w:cs="仿宋_GB2312" w:hint="eastAsia"/>
          <w:color w:val="000000"/>
          <w:kern w:val="0"/>
          <w:sz w:val="24"/>
          <w:szCs w:val="24"/>
          <w:lang w:bidi="ar"/>
        </w:rPr>
      </w:pPr>
      <w:r>
        <w:rPr>
          <w:rFonts w:hint="eastAsia"/>
          <w:color w:val="000000" w:themeColor="text1"/>
          <w:sz w:val="24"/>
          <w:szCs w:val="24"/>
        </w:rPr>
        <w:t>课题责任人：</w:t>
      </w:r>
    </w:p>
    <w:p w14:paraId="74518410" w14:textId="77777777" w:rsidR="00185CBF" w:rsidRDefault="00185CBF">
      <w:pPr>
        <w:rPr>
          <w:rFonts w:ascii="仿宋_GB2312" w:eastAsia="仿宋_GB2312" w:hAnsi="仿宋_GB2312" w:cs="仿宋_GB2312" w:hint="eastAsia"/>
          <w:color w:val="000000"/>
          <w:kern w:val="0"/>
          <w:sz w:val="24"/>
          <w:szCs w:val="24"/>
          <w:lang w:bidi="ar"/>
        </w:rPr>
      </w:pPr>
    </w:p>
    <w:p w14:paraId="751C09A0" w14:textId="77777777" w:rsidR="00185CBF" w:rsidRDefault="00000000">
      <w:pPr>
        <w:pStyle w:val="a3"/>
        <w:spacing w:line="360" w:lineRule="auto"/>
        <w:ind w:firstLine="480"/>
        <w:rPr>
          <w:sz w:val="24"/>
          <w:szCs w:val="24"/>
        </w:rPr>
      </w:pPr>
      <w:r>
        <w:rPr>
          <w:rFonts w:hint="eastAsia"/>
          <w:sz w:val="24"/>
          <w:szCs w:val="24"/>
        </w:rPr>
        <w:t>为明确双方权利义务关系，保证课题的顺利实施，根据上海市法医学重点实验室</w:t>
      </w:r>
      <w:r>
        <w:rPr>
          <w:rFonts w:asciiTheme="majorEastAsia" w:eastAsiaTheme="majorEastAsia" w:hAnsiTheme="majorEastAsia" w:hint="eastAsia"/>
          <w:sz w:val="24"/>
          <w:szCs w:val="24"/>
        </w:rPr>
        <w:t>/</w:t>
      </w:r>
      <w:r>
        <w:rPr>
          <w:rFonts w:hint="eastAsia"/>
          <w:sz w:val="24"/>
          <w:szCs w:val="24"/>
        </w:rPr>
        <w:t>司法部司法鉴定重点实验室开放课题管理办法的规定，特签订本合同。</w:t>
      </w:r>
    </w:p>
    <w:p w14:paraId="2488AEE7" w14:textId="77777777" w:rsidR="00185CBF" w:rsidRDefault="00000000">
      <w:pPr>
        <w:spacing w:line="360" w:lineRule="auto"/>
        <w:ind w:firstLineChars="200" w:firstLine="480"/>
        <w:rPr>
          <w:sz w:val="24"/>
          <w:szCs w:val="24"/>
        </w:rPr>
      </w:pPr>
      <w:r>
        <w:rPr>
          <w:rFonts w:hint="eastAsia"/>
          <w:sz w:val="24"/>
          <w:szCs w:val="24"/>
        </w:rPr>
        <w:t>一、本合同所指课题研究内容和考核指标，均根据课题计划任务书所规定的研究内容和考核指标。</w:t>
      </w:r>
    </w:p>
    <w:p w14:paraId="755EDAA4" w14:textId="77777777" w:rsidR="00185CBF" w:rsidRDefault="00000000">
      <w:pPr>
        <w:spacing w:line="360" w:lineRule="auto"/>
        <w:ind w:firstLineChars="200" w:firstLine="480"/>
        <w:rPr>
          <w:sz w:val="24"/>
          <w:szCs w:val="24"/>
        </w:rPr>
      </w:pPr>
      <w:r>
        <w:rPr>
          <w:rFonts w:hint="eastAsia"/>
          <w:sz w:val="24"/>
          <w:szCs w:val="24"/>
        </w:rPr>
        <w:t>二、本课题的资助金额为：</w:t>
      </w:r>
      <w:r>
        <w:rPr>
          <w:rFonts w:hint="eastAsia"/>
          <w:sz w:val="24"/>
          <w:szCs w:val="24"/>
          <w:u w:val="single"/>
        </w:rPr>
        <w:t xml:space="preserve">   </w:t>
      </w:r>
      <w:r>
        <w:rPr>
          <w:rFonts w:hint="eastAsia"/>
          <w:b/>
          <w:sz w:val="24"/>
          <w:szCs w:val="24"/>
          <w:u w:val="single"/>
        </w:rPr>
        <w:t>5</w:t>
      </w:r>
      <w:r>
        <w:rPr>
          <w:rFonts w:hint="eastAsia"/>
          <w:b/>
          <w:sz w:val="24"/>
          <w:szCs w:val="24"/>
          <w:u w:val="single"/>
        </w:rPr>
        <w:t>万元</w:t>
      </w:r>
      <w:r>
        <w:rPr>
          <w:rFonts w:hint="eastAsia"/>
          <w:sz w:val="24"/>
          <w:szCs w:val="24"/>
          <w:u w:val="single"/>
        </w:rPr>
        <w:t xml:space="preserve">   </w:t>
      </w:r>
      <w:r>
        <w:rPr>
          <w:rFonts w:hint="eastAsia"/>
          <w:sz w:val="24"/>
          <w:szCs w:val="24"/>
        </w:rPr>
        <w:t>。首期拨付</w:t>
      </w:r>
      <w:r>
        <w:rPr>
          <w:rFonts w:hint="eastAsia"/>
          <w:sz w:val="24"/>
          <w:szCs w:val="24"/>
        </w:rPr>
        <w:t>50%</w:t>
      </w:r>
      <w:r>
        <w:rPr>
          <w:rFonts w:hint="eastAsia"/>
          <w:sz w:val="24"/>
          <w:szCs w:val="24"/>
        </w:rPr>
        <w:t>，待考核指标完成通过验收后再拨付</w:t>
      </w:r>
      <w:r>
        <w:rPr>
          <w:rFonts w:hint="eastAsia"/>
          <w:sz w:val="24"/>
          <w:szCs w:val="24"/>
        </w:rPr>
        <w:t>50%</w:t>
      </w:r>
      <w:r>
        <w:rPr>
          <w:rFonts w:hint="eastAsia"/>
          <w:sz w:val="24"/>
          <w:szCs w:val="24"/>
        </w:rPr>
        <w:t>。开放课题经费专款专用。课题结束后，课题负责人应及时进行经费使用决算。</w:t>
      </w:r>
    </w:p>
    <w:p w14:paraId="15C5375B" w14:textId="77777777" w:rsidR="00185CBF" w:rsidRDefault="00000000">
      <w:pPr>
        <w:spacing w:line="360" w:lineRule="auto"/>
        <w:ind w:firstLineChars="200" w:firstLine="480"/>
        <w:rPr>
          <w:sz w:val="24"/>
          <w:szCs w:val="24"/>
        </w:rPr>
      </w:pPr>
      <w:r>
        <w:rPr>
          <w:rFonts w:hint="eastAsia"/>
          <w:sz w:val="24"/>
          <w:szCs w:val="24"/>
        </w:rPr>
        <w:t>三、本</w:t>
      </w:r>
      <w:r>
        <w:rPr>
          <w:rFonts w:ascii="宋体" w:hAnsi="宋体" w:cs="宋体" w:hint="eastAsia"/>
          <w:sz w:val="24"/>
          <w:szCs w:val="24"/>
        </w:rPr>
        <w:t>课题</w:t>
      </w:r>
      <w:r>
        <w:rPr>
          <w:rFonts w:hint="eastAsia"/>
          <w:sz w:val="24"/>
          <w:szCs w:val="24"/>
        </w:rPr>
        <w:t>的研究起止时间为：</w:t>
      </w:r>
      <w:r>
        <w:rPr>
          <w:rFonts w:hint="eastAsia"/>
          <w:b/>
          <w:sz w:val="24"/>
          <w:szCs w:val="24"/>
          <w:u w:val="single"/>
        </w:rPr>
        <w:t xml:space="preserve">  20</w:t>
      </w:r>
      <w:r>
        <w:rPr>
          <w:b/>
          <w:sz w:val="24"/>
          <w:szCs w:val="24"/>
          <w:u w:val="single"/>
        </w:rPr>
        <w:t>2</w:t>
      </w:r>
      <w:r>
        <w:rPr>
          <w:rFonts w:hint="eastAsia"/>
          <w:b/>
          <w:sz w:val="24"/>
          <w:szCs w:val="24"/>
          <w:u w:val="single"/>
        </w:rPr>
        <w:t>5</w:t>
      </w:r>
      <w:r>
        <w:rPr>
          <w:rFonts w:hint="eastAsia"/>
          <w:b/>
          <w:sz w:val="24"/>
          <w:szCs w:val="24"/>
          <w:u w:val="single"/>
        </w:rPr>
        <w:t>年</w:t>
      </w:r>
      <w:r>
        <w:rPr>
          <w:rFonts w:hint="eastAsia"/>
          <w:b/>
          <w:sz w:val="24"/>
          <w:szCs w:val="24"/>
          <w:u w:val="single"/>
        </w:rPr>
        <w:t>5</w:t>
      </w:r>
      <w:r>
        <w:rPr>
          <w:rFonts w:hint="eastAsia"/>
          <w:b/>
          <w:sz w:val="24"/>
          <w:szCs w:val="24"/>
          <w:u w:val="single"/>
        </w:rPr>
        <w:t>月</w:t>
      </w:r>
      <w:r>
        <w:rPr>
          <w:rFonts w:hint="eastAsia"/>
          <w:b/>
          <w:sz w:val="24"/>
          <w:szCs w:val="24"/>
          <w:u w:val="single"/>
        </w:rPr>
        <w:t>1</w:t>
      </w:r>
      <w:r>
        <w:rPr>
          <w:rFonts w:hint="eastAsia"/>
          <w:b/>
          <w:sz w:val="24"/>
          <w:szCs w:val="24"/>
          <w:u w:val="single"/>
        </w:rPr>
        <w:t>日——</w:t>
      </w:r>
      <w:r>
        <w:rPr>
          <w:rFonts w:hint="eastAsia"/>
          <w:b/>
          <w:sz w:val="24"/>
          <w:szCs w:val="24"/>
          <w:u w:val="single"/>
        </w:rPr>
        <w:t>20</w:t>
      </w:r>
      <w:r>
        <w:rPr>
          <w:b/>
          <w:sz w:val="24"/>
          <w:szCs w:val="24"/>
          <w:u w:val="single"/>
        </w:rPr>
        <w:t>2</w:t>
      </w:r>
      <w:r>
        <w:rPr>
          <w:rFonts w:hint="eastAsia"/>
          <w:b/>
          <w:sz w:val="24"/>
          <w:szCs w:val="24"/>
          <w:u w:val="single"/>
        </w:rPr>
        <w:t>7</w:t>
      </w:r>
      <w:r>
        <w:rPr>
          <w:rFonts w:hint="eastAsia"/>
          <w:b/>
          <w:sz w:val="24"/>
          <w:szCs w:val="24"/>
          <w:u w:val="single"/>
        </w:rPr>
        <w:t>年</w:t>
      </w:r>
      <w:r>
        <w:rPr>
          <w:rFonts w:hint="eastAsia"/>
          <w:b/>
          <w:sz w:val="24"/>
          <w:szCs w:val="24"/>
          <w:u w:val="single"/>
        </w:rPr>
        <w:t>4</w:t>
      </w:r>
      <w:r>
        <w:rPr>
          <w:rFonts w:hint="eastAsia"/>
          <w:b/>
          <w:sz w:val="24"/>
          <w:szCs w:val="24"/>
          <w:u w:val="single"/>
        </w:rPr>
        <w:t>月</w:t>
      </w:r>
      <w:r>
        <w:rPr>
          <w:rFonts w:hint="eastAsia"/>
          <w:b/>
          <w:sz w:val="24"/>
          <w:szCs w:val="24"/>
          <w:u w:val="single"/>
        </w:rPr>
        <w:t>30</w:t>
      </w:r>
      <w:r>
        <w:rPr>
          <w:rFonts w:hint="eastAsia"/>
          <w:b/>
          <w:sz w:val="24"/>
          <w:szCs w:val="24"/>
          <w:u w:val="single"/>
        </w:rPr>
        <w:t>日</w:t>
      </w:r>
      <w:r>
        <w:rPr>
          <w:rFonts w:hint="eastAsia"/>
          <w:b/>
          <w:sz w:val="24"/>
          <w:szCs w:val="24"/>
          <w:u w:val="single"/>
        </w:rPr>
        <w:t xml:space="preserve">  </w:t>
      </w:r>
      <w:r>
        <w:rPr>
          <w:rFonts w:hint="eastAsia"/>
          <w:sz w:val="24"/>
          <w:szCs w:val="24"/>
        </w:rPr>
        <w:t>。</w:t>
      </w:r>
    </w:p>
    <w:p w14:paraId="4F105B10" w14:textId="77777777" w:rsidR="00185CBF" w:rsidRDefault="00000000">
      <w:pPr>
        <w:spacing w:line="360" w:lineRule="auto"/>
        <w:ind w:firstLineChars="200" w:firstLine="480"/>
        <w:rPr>
          <w:sz w:val="24"/>
          <w:szCs w:val="24"/>
        </w:rPr>
      </w:pPr>
      <w:r>
        <w:rPr>
          <w:rFonts w:hint="eastAsia"/>
          <w:sz w:val="24"/>
          <w:szCs w:val="24"/>
        </w:rPr>
        <w:t>四、本</w:t>
      </w:r>
      <w:r>
        <w:rPr>
          <w:rFonts w:ascii="宋体" w:hAnsi="宋体" w:cs="宋体" w:hint="eastAsia"/>
          <w:sz w:val="24"/>
          <w:szCs w:val="24"/>
        </w:rPr>
        <w:t>课题</w:t>
      </w:r>
      <w:r>
        <w:rPr>
          <w:rFonts w:hint="eastAsia"/>
          <w:sz w:val="24"/>
          <w:szCs w:val="24"/>
        </w:rPr>
        <w:t>实行课题责任人负责制。乙方有义务按</w:t>
      </w:r>
      <w:r>
        <w:rPr>
          <w:rFonts w:ascii="宋体" w:hAnsi="宋体" w:cs="宋体" w:hint="eastAsia"/>
          <w:sz w:val="24"/>
          <w:szCs w:val="24"/>
        </w:rPr>
        <w:t>课题</w:t>
      </w:r>
      <w:r>
        <w:rPr>
          <w:rFonts w:hint="eastAsia"/>
          <w:sz w:val="24"/>
          <w:szCs w:val="24"/>
        </w:rPr>
        <w:t>计划任务书的要求完成</w:t>
      </w:r>
      <w:r>
        <w:rPr>
          <w:rFonts w:ascii="宋体" w:hAnsi="宋体" w:cs="宋体" w:hint="eastAsia"/>
          <w:sz w:val="24"/>
          <w:szCs w:val="24"/>
        </w:rPr>
        <w:t>课题</w:t>
      </w:r>
      <w:r>
        <w:rPr>
          <w:rFonts w:hint="eastAsia"/>
          <w:sz w:val="24"/>
          <w:szCs w:val="24"/>
        </w:rPr>
        <w:t>。</w:t>
      </w:r>
    </w:p>
    <w:p w14:paraId="45B50C8E" w14:textId="77777777" w:rsidR="00185CBF" w:rsidRDefault="00000000">
      <w:pPr>
        <w:spacing w:line="360" w:lineRule="auto"/>
        <w:ind w:firstLineChars="200" w:firstLine="480"/>
        <w:rPr>
          <w:sz w:val="24"/>
          <w:szCs w:val="24"/>
        </w:rPr>
      </w:pPr>
      <w:r>
        <w:rPr>
          <w:rFonts w:hint="eastAsia"/>
          <w:sz w:val="24"/>
          <w:szCs w:val="24"/>
        </w:rPr>
        <w:t>五、甲方有权对</w:t>
      </w:r>
      <w:r>
        <w:rPr>
          <w:rFonts w:ascii="宋体" w:hAnsi="宋体" w:cs="宋体" w:hint="eastAsia"/>
          <w:sz w:val="24"/>
          <w:szCs w:val="24"/>
        </w:rPr>
        <w:t>课题</w:t>
      </w:r>
      <w:r>
        <w:rPr>
          <w:rFonts w:hint="eastAsia"/>
          <w:sz w:val="24"/>
          <w:szCs w:val="24"/>
        </w:rPr>
        <w:t>的实施进行监督和检查。乙方有义务服从和配合甲方的管理。对</w:t>
      </w:r>
      <w:r>
        <w:rPr>
          <w:rFonts w:ascii="宋体" w:hAnsi="宋体" w:cs="宋体" w:hint="eastAsia"/>
          <w:sz w:val="24"/>
          <w:szCs w:val="24"/>
        </w:rPr>
        <w:t>课题</w:t>
      </w:r>
      <w:r>
        <w:rPr>
          <w:rFonts w:hint="eastAsia"/>
          <w:sz w:val="24"/>
          <w:szCs w:val="24"/>
        </w:rPr>
        <w:t>的实施、经费的使用、课题的验收、成果的管理等日常工作，按上海市法医学重点实验室</w:t>
      </w:r>
      <w:r>
        <w:rPr>
          <w:rFonts w:asciiTheme="majorEastAsia" w:eastAsiaTheme="majorEastAsia" w:hAnsiTheme="majorEastAsia" w:hint="eastAsia"/>
          <w:sz w:val="24"/>
          <w:szCs w:val="24"/>
        </w:rPr>
        <w:t>/</w:t>
      </w:r>
      <w:r>
        <w:rPr>
          <w:rFonts w:hint="eastAsia"/>
          <w:sz w:val="24"/>
          <w:szCs w:val="24"/>
        </w:rPr>
        <w:t>司法部司法鉴定重点实验室开放课题管理办法的规定执行。</w:t>
      </w:r>
    </w:p>
    <w:p w14:paraId="2239D246" w14:textId="77777777" w:rsidR="00185CBF" w:rsidRDefault="00000000">
      <w:pPr>
        <w:spacing w:line="360" w:lineRule="auto"/>
        <w:ind w:firstLineChars="200" w:firstLine="480"/>
        <w:rPr>
          <w:sz w:val="24"/>
          <w:szCs w:val="24"/>
        </w:rPr>
      </w:pPr>
      <w:r>
        <w:rPr>
          <w:rFonts w:hint="eastAsia"/>
          <w:sz w:val="24"/>
          <w:szCs w:val="24"/>
        </w:rPr>
        <w:t>六、开放课题有关的所有论文、专著、专利、研究报告、软件等成果，均应标注“上海市法医学重点实验室暨司法部司法鉴定重点实验室开放课题”（英文名称：</w:t>
      </w:r>
      <w:r>
        <w:rPr>
          <w:rFonts w:hint="eastAsia"/>
          <w:sz w:val="24"/>
          <w:szCs w:val="24"/>
        </w:rPr>
        <w:t>Shanghai Key Laboratory of Forensic Medicine and Key Laboratory of Forensic Science, Ministry of Justice</w:t>
      </w:r>
      <w:r>
        <w:rPr>
          <w:rFonts w:hint="eastAsia"/>
          <w:sz w:val="24"/>
          <w:szCs w:val="24"/>
        </w:rPr>
        <w:t>）。一般情况下，要求研究周期内，以上海市法医学重</w:t>
      </w:r>
      <w:r>
        <w:rPr>
          <w:rFonts w:hint="eastAsia"/>
          <w:sz w:val="24"/>
          <w:szCs w:val="24"/>
        </w:rPr>
        <w:lastRenderedPageBreak/>
        <w:t>点实验室暨司法部司法鉴定重点实验室为第一标注单位发表论文不少于一篇。其中，</w:t>
      </w:r>
      <w:bookmarkStart w:id="0" w:name="CopyVariablesBookmark"/>
      <w:bookmarkEnd w:id="0"/>
      <w:r>
        <w:rPr>
          <w:rFonts w:hint="eastAsia"/>
          <w:sz w:val="24"/>
          <w:szCs w:val="24"/>
        </w:rPr>
        <w:t>科技论文需在</w:t>
      </w:r>
      <w:r>
        <w:rPr>
          <w:rFonts w:hint="eastAsia"/>
          <w:sz w:val="24"/>
          <w:szCs w:val="24"/>
        </w:rPr>
        <w:t>SCI/EI</w:t>
      </w:r>
      <w:r>
        <w:rPr>
          <w:rFonts w:hint="eastAsia"/>
          <w:sz w:val="24"/>
          <w:szCs w:val="24"/>
        </w:rPr>
        <w:t>上公开发表，司法鉴定制度及其他类论文需在核心期刊上公开发表。</w:t>
      </w:r>
    </w:p>
    <w:p w14:paraId="1507F5B3" w14:textId="77777777" w:rsidR="00185CBF" w:rsidRDefault="00000000">
      <w:pPr>
        <w:spacing w:line="360" w:lineRule="auto"/>
        <w:ind w:firstLineChars="200" w:firstLine="480"/>
        <w:rPr>
          <w:sz w:val="24"/>
        </w:rPr>
      </w:pPr>
      <w:r>
        <w:rPr>
          <w:rFonts w:hint="eastAsia"/>
          <w:sz w:val="24"/>
          <w:szCs w:val="24"/>
        </w:rPr>
        <w:t>七、</w:t>
      </w:r>
      <w:r>
        <w:rPr>
          <w:rFonts w:hint="eastAsia"/>
          <w:sz w:val="24"/>
        </w:rPr>
        <w:t>对于开放课题所发表的</w:t>
      </w:r>
      <w:r>
        <w:rPr>
          <w:rFonts w:hint="eastAsia"/>
          <w:sz w:val="24"/>
        </w:rPr>
        <w:t>SCI/EI</w:t>
      </w:r>
      <w:r>
        <w:rPr>
          <w:rFonts w:hint="eastAsia"/>
          <w:sz w:val="24"/>
        </w:rPr>
        <w:t>论文，成果第一完成单位为上海市法医学重点实验室暨司法部司法鉴定重点实验室，实验室将给予奖励，奖励办法为：</w:t>
      </w:r>
    </w:p>
    <w:p w14:paraId="51FE17AF" w14:textId="77777777" w:rsidR="00185CBF" w:rsidRDefault="00000000">
      <w:pPr>
        <w:spacing w:line="360" w:lineRule="auto"/>
        <w:ind w:firstLineChars="200" w:firstLine="480"/>
        <w:rPr>
          <w:sz w:val="24"/>
        </w:rPr>
      </w:pPr>
      <w:r>
        <w:rPr>
          <w:rFonts w:hint="eastAsia"/>
          <w:sz w:val="24"/>
        </w:rPr>
        <w:t>（一）单篇论文被</w:t>
      </w:r>
      <w:r>
        <w:rPr>
          <w:rFonts w:hint="eastAsia"/>
          <w:sz w:val="24"/>
        </w:rPr>
        <w:t>SCI</w:t>
      </w:r>
      <w:r>
        <w:rPr>
          <w:rFonts w:hint="eastAsia"/>
          <w:sz w:val="24"/>
        </w:rPr>
        <w:t>收录（影响因子</w:t>
      </w:r>
      <w:r>
        <w:rPr>
          <w:rFonts w:hint="eastAsia"/>
          <w:sz w:val="24"/>
        </w:rPr>
        <w:t>&lt;3</w:t>
      </w:r>
      <w:r>
        <w:rPr>
          <w:rFonts w:hint="eastAsia"/>
          <w:sz w:val="24"/>
        </w:rPr>
        <w:t>分）或被</w:t>
      </w:r>
      <w:r>
        <w:rPr>
          <w:rFonts w:hint="eastAsia"/>
          <w:sz w:val="24"/>
        </w:rPr>
        <w:t>EI</w:t>
      </w:r>
      <w:r>
        <w:rPr>
          <w:rFonts w:hint="eastAsia"/>
          <w:sz w:val="24"/>
        </w:rPr>
        <w:t>收录，奖励</w:t>
      </w:r>
      <w:r>
        <w:rPr>
          <w:rFonts w:hint="eastAsia"/>
          <w:sz w:val="24"/>
        </w:rPr>
        <w:t>2</w:t>
      </w:r>
      <w:r>
        <w:rPr>
          <w:rFonts w:hint="eastAsia"/>
          <w:sz w:val="24"/>
        </w:rPr>
        <w:t>千元</w:t>
      </w:r>
      <w:r>
        <w:rPr>
          <w:rFonts w:hint="eastAsia"/>
          <w:sz w:val="24"/>
        </w:rPr>
        <w:t>/</w:t>
      </w:r>
      <w:r>
        <w:rPr>
          <w:rFonts w:hint="eastAsia"/>
          <w:sz w:val="24"/>
        </w:rPr>
        <w:t>篇；</w:t>
      </w:r>
    </w:p>
    <w:p w14:paraId="028AE675" w14:textId="77777777" w:rsidR="00185CBF" w:rsidRDefault="00000000">
      <w:pPr>
        <w:spacing w:line="360" w:lineRule="auto"/>
        <w:ind w:firstLineChars="200" w:firstLine="480"/>
        <w:rPr>
          <w:sz w:val="24"/>
        </w:rPr>
      </w:pPr>
      <w:r>
        <w:rPr>
          <w:rFonts w:hint="eastAsia"/>
          <w:sz w:val="24"/>
        </w:rPr>
        <w:t>（二）单篇论文被</w:t>
      </w:r>
      <w:r>
        <w:rPr>
          <w:rFonts w:hint="eastAsia"/>
          <w:sz w:val="24"/>
        </w:rPr>
        <w:t>SCI</w:t>
      </w:r>
      <w:r>
        <w:rPr>
          <w:rFonts w:hint="eastAsia"/>
          <w:sz w:val="24"/>
        </w:rPr>
        <w:t>收录（</w:t>
      </w:r>
      <w:r>
        <w:rPr>
          <w:rFonts w:hint="eastAsia"/>
          <w:sz w:val="24"/>
        </w:rPr>
        <w:t>3</w:t>
      </w:r>
      <w:r>
        <w:rPr>
          <w:rFonts w:hint="eastAsia"/>
          <w:sz w:val="24"/>
        </w:rPr>
        <w:t>分≤影响因子</w:t>
      </w:r>
      <w:r>
        <w:rPr>
          <w:rFonts w:hint="eastAsia"/>
          <w:sz w:val="24"/>
        </w:rPr>
        <w:t>&lt;5</w:t>
      </w:r>
      <w:r>
        <w:rPr>
          <w:rFonts w:hint="eastAsia"/>
          <w:sz w:val="24"/>
        </w:rPr>
        <w:t>分），奖励</w:t>
      </w:r>
      <w:r>
        <w:rPr>
          <w:rFonts w:hint="eastAsia"/>
          <w:sz w:val="24"/>
        </w:rPr>
        <w:t>5</w:t>
      </w:r>
      <w:r>
        <w:rPr>
          <w:rFonts w:hint="eastAsia"/>
          <w:sz w:val="24"/>
        </w:rPr>
        <w:t>千元</w:t>
      </w:r>
      <w:r>
        <w:rPr>
          <w:rFonts w:hint="eastAsia"/>
          <w:sz w:val="24"/>
        </w:rPr>
        <w:t>/</w:t>
      </w:r>
      <w:r>
        <w:rPr>
          <w:rFonts w:hint="eastAsia"/>
          <w:sz w:val="24"/>
        </w:rPr>
        <w:t>篇；</w:t>
      </w:r>
    </w:p>
    <w:p w14:paraId="500E18A7" w14:textId="77777777" w:rsidR="00185CBF" w:rsidRDefault="00000000">
      <w:pPr>
        <w:spacing w:line="360" w:lineRule="auto"/>
        <w:ind w:firstLineChars="200" w:firstLine="480"/>
        <w:rPr>
          <w:sz w:val="24"/>
        </w:rPr>
      </w:pPr>
      <w:r>
        <w:rPr>
          <w:rFonts w:hint="eastAsia"/>
          <w:sz w:val="24"/>
        </w:rPr>
        <w:t>（三）单篇论文被</w:t>
      </w:r>
      <w:r>
        <w:rPr>
          <w:rFonts w:hint="eastAsia"/>
          <w:sz w:val="24"/>
        </w:rPr>
        <w:t>SCI</w:t>
      </w:r>
      <w:r>
        <w:rPr>
          <w:rFonts w:hint="eastAsia"/>
          <w:sz w:val="24"/>
        </w:rPr>
        <w:t>收录（影响因子≥</w:t>
      </w:r>
      <w:r>
        <w:rPr>
          <w:rFonts w:hint="eastAsia"/>
          <w:sz w:val="24"/>
        </w:rPr>
        <w:t>5</w:t>
      </w:r>
      <w:r>
        <w:rPr>
          <w:rFonts w:hint="eastAsia"/>
          <w:sz w:val="24"/>
        </w:rPr>
        <w:t>分），奖励（影响因子</w:t>
      </w:r>
      <w:r>
        <w:rPr>
          <w:rFonts w:hint="eastAsia"/>
          <w:sz w:val="24"/>
        </w:rPr>
        <w:t>-5</w:t>
      </w:r>
      <w:r>
        <w:rPr>
          <w:rFonts w:hint="eastAsia"/>
          <w:sz w:val="24"/>
        </w:rPr>
        <w:t>）×</w:t>
      </w:r>
      <w:r>
        <w:rPr>
          <w:rFonts w:hint="eastAsia"/>
          <w:sz w:val="24"/>
        </w:rPr>
        <w:t>0.5+1</w:t>
      </w:r>
      <w:r>
        <w:rPr>
          <w:rFonts w:hint="eastAsia"/>
          <w:sz w:val="24"/>
        </w:rPr>
        <w:t>万元</w:t>
      </w:r>
      <w:r>
        <w:rPr>
          <w:rFonts w:hint="eastAsia"/>
          <w:sz w:val="24"/>
        </w:rPr>
        <w:t>/</w:t>
      </w:r>
      <w:r>
        <w:rPr>
          <w:rFonts w:hint="eastAsia"/>
          <w:sz w:val="24"/>
        </w:rPr>
        <w:t>篇；</w:t>
      </w:r>
    </w:p>
    <w:p w14:paraId="4896B10B" w14:textId="77777777" w:rsidR="00185CBF" w:rsidRDefault="00000000">
      <w:pPr>
        <w:spacing w:line="360" w:lineRule="auto"/>
        <w:ind w:firstLineChars="200" w:firstLine="480"/>
        <w:rPr>
          <w:sz w:val="24"/>
        </w:rPr>
      </w:pPr>
      <w:r>
        <w:rPr>
          <w:rFonts w:hint="eastAsia"/>
          <w:sz w:val="24"/>
        </w:rPr>
        <w:t>（四）以上奖励合计不高于</w:t>
      </w:r>
      <w:r>
        <w:rPr>
          <w:rFonts w:hint="eastAsia"/>
          <w:sz w:val="24"/>
        </w:rPr>
        <w:t>5</w:t>
      </w:r>
      <w:r>
        <w:rPr>
          <w:rFonts w:hint="eastAsia"/>
          <w:sz w:val="24"/>
        </w:rPr>
        <w:t>万元。</w:t>
      </w:r>
    </w:p>
    <w:p w14:paraId="493B19AE" w14:textId="246B4CCF" w:rsidR="00185CBF" w:rsidRDefault="00000000">
      <w:pPr>
        <w:spacing w:line="360" w:lineRule="auto"/>
        <w:ind w:firstLineChars="200" w:firstLine="480"/>
        <w:rPr>
          <w:sz w:val="24"/>
          <w:szCs w:val="24"/>
        </w:rPr>
      </w:pPr>
      <w:r>
        <w:rPr>
          <w:rFonts w:hint="eastAsia"/>
          <w:sz w:val="24"/>
        </w:rPr>
        <w:t>对于已登记为</w:t>
      </w:r>
      <w:r w:rsidR="007874F8" w:rsidRPr="007874F8">
        <w:rPr>
          <w:rFonts w:hint="eastAsia"/>
          <w:sz w:val="24"/>
        </w:rPr>
        <w:t>研究院</w:t>
      </w:r>
      <w:r w:rsidR="007874F8" w:rsidRPr="007874F8">
        <w:rPr>
          <w:rFonts w:hint="eastAsia"/>
          <w:sz w:val="24"/>
        </w:rPr>
        <w:t>/</w:t>
      </w:r>
      <w:r>
        <w:rPr>
          <w:rFonts w:hint="eastAsia"/>
          <w:sz w:val="24"/>
        </w:rPr>
        <w:t>实验室成果的论文或发表在中科院《国际期刊预警名单（试行）》上的论文，不予奖励。</w:t>
      </w:r>
    </w:p>
    <w:p w14:paraId="51332439" w14:textId="77777777" w:rsidR="00185CBF" w:rsidRDefault="00000000">
      <w:pPr>
        <w:spacing w:line="360" w:lineRule="auto"/>
        <w:ind w:firstLineChars="200" w:firstLine="480"/>
        <w:rPr>
          <w:sz w:val="24"/>
          <w:szCs w:val="24"/>
        </w:rPr>
      </w:pPr>
      <w:r>
        <w:rPr>
          <w:rFonts w:hint="eastAsia"/>
          <w:sz w:val="24"/>
        </w:rPr>
        <w:t>八、签约方保证合同涉及的全部技术内容具有自主性和真实性，并不因合同的履行而侵犯他人的合法权益。</w:t>
      </w:r>
    </w:p>
    <w:p w14:paraId="56DF5D6B" w14:textId="77777777" w:rsidR="00185CBF" w:rsidRDefault="00000000">
      <w:pPr>
        <w:spacing w:line="360" w:lineRule="auto"/>
        <w:ind w:firstLineChars="225" w:firstLine="540"/>
        <w:rPr>
          <w:sz w:val="24"/>
          <w:szCs w:val="24"/>
        </w:rPr>
      </w:pPr>
      <w:r>
        <w:rPr>
          <w:rFonts w:hint="eastAsia"/>
          <w:sz w:val="24"/>
          <w:szCs w:val="24"/>
        </w:rPr>
        <w:t>九、逾期未完成</w:t>
      </w:r>
      <w:r>
        <w:rPr>
          <w:rFonts w:ascii="宋体" w:hAnsi="宋体" w:cs="宋体" w:hint="eastAsia"/>
          <w:sz w:val="24"/>
          <w:szCs w:val="24"/>
        </w:rPr>
        <w:t>课题</w:t>
      </w:r>
      <w:r>
        <w:rPr>
          <w:rFonts w:hint="eastAsia"/>
          <w:sz w:val="24"/>
          <w:szCs w:val="24"/>
        </w:rPr>
        <w:t>或未按本合同规定的考核指标完成任务的，按上海市法医学重点实验室</w:t>
      </w:r>
      <w:r>
        <w:rPr>
          <w:rFonts w:asciiTheme="majorEastAsia" w:eastAsiaTheme="majorEastAsia" w:hAnsiTheme="majorEastAsia" w:hint="eastAsia"/>
          <w:sz w:val="24"/>
          <w:szCs w:val="24"/>
        </w:rPr>
        <w:t>/</w:t>
      </w:r>
      <w:r>
        <w:rPr>
          <w:rFonts w:hint="eastAsia"/>
          <w:sz w:val="24"/>
          <w:szCs w:val="24"/>
        </w:rPr>
        <w:t>司法部司法鉴定重点实验室开放课题管理办法的规定，给予赔偿部分科研经费、取消课题责任人下阶段</w:t>
      </w:r>
      <w:r>
        <w:rPr>
          <w:rFonts w:ascii="宋体" w:hAnsi="宋体" w:cs="宋体" w:hint="eastAsia"/>
          <w:sz w:val="24"/>
          <w:szCs w:val="24"/>
        </w:rPr>
        <w:t>课题</w:t>
      </w:r>
      <w:r>
        <w:rPr>
          <w:rFonts w:hint="eastAsia"/>
          <w:sz w:val="24"/>
          <w:szCs w:val="24"/>
        </w:rPr>
        <w:t>申请资格等处理。</w:t>
      </w:r>
    </w:p>
    <w:p w14:paraId="5B8BA119" w14:textId="77777777" w:rsidR="00185CBF" w:rsidRDefault="00000000">
      <w:pPr>
        <w:spacing w:line="360" w:lineRule="auto"/>
        <w:ind w:firstLineChars="225" w:firstLine="540"/>
        <w:rPr>
          <w:sz w:val="24"/>
          <w:szCs w:val="24"/>
        </w:rPr>
      </w:pPr>
      <w:r>
        <w:rPr>
          <w:rFonts w:hint="eastAsia"/>
          <w:sz w:val="24"/>
          <w:szCs w:val="24"/>
        </w:rPr>
        <w:t>十、对于违反科研诚信的课题，实验室将终止或撤销已资助课题，按原渠道收回已拨付的资助经费、结余经费，撤销利用科研失信行为获得的相关奖励并收回奖金，取消课题负责人再次申请开放课题的资格。</w:t>
      </w:r>
    </w:p>
    <w:p w14:paraId="467BD44C" w14:textId="77777777" w:rsidR="00185CBF" w:rsidRDefault="00000000">
      <w:pPr>
        <w:spacing w:line="360" w:lineRule="auto"/>
        <w:ind w:firstLineChars="225" w:firstLine="540"/>
        <w:rPr>
          <w:sz w:val="24"/>
          <w:szCs w:val="24"/>
        </w:rPr>
      </w:pPr>
      <w:r>
        <w:rPr>
          <w:rFonts w:hint="eastAsia"/>
          <w:sz w:val="24"/>
          <w:szCs w:val="24"/>
        </w:rPr>
        <w:t>十一、本合同书一式三份，签约各方各执一份。</w:t>
      </w:r>
    </w:p>
    <w:p w14:paraId="069926C2" w14:textId="77777777" w:rsidR="00185CBF" w:rsidRDefault="00000000">
      <w:pPr>
        <w:spacing w:line="360" w:lineRule="auto"/>
        <w:ind w:firstLineChars="225" w:firstLine="540"/>
        <w:rPr>
          <w:sz w:val="24"/>
          <w:szCs w:val="24"/>
        </w:rPr>
      </w:pPr>
      <w:r>
        <w:rPr>
          <w:rFonts w:hint="eastAsia"/>
          <w:sz w:val="24"/>
          <w:szCs w:val="24"/>
        </w:rPr>
        <w:t>十二、本合同书自签订之日起生效。</w:t>
      </w:r>
    </w:p>
    <w:p w14:paraId="0FE4B4FC" w14:textId="77777777" w:rsidR="00185CBF" w:rsidRDefault="00185CBF">
      <w:pPr>
        <w:spacing w:line="360" w:lineRule="auto"/>
        <w:rPr>
          <w:sz w:val="24"/>
          <w:szCs w:val="24"/>
        </w:rPr>
      </w:pPr>
    </w:p>
    <w:p w14:paraId="1929035B" w14:textId="77777777" w:rsidR="00185CBF" w:rsidRDefault="00000000">
      <w:pPr>
        <w:spacing w:line="360" w:lineRule="auto"/>
        <w:rPr>
          <w:sz w:val="24"/>
          <w:szCs w:val="24"/>
        </w:rPr>
      </w:pPr>
      <w:r>
        <w:rPr>
          <w:rFonts w:hint="eastAsia"/>
          <w:sz w:val="24"/>
          <w:szCs w:val="24"/>
        </w:rPr>
        <w:t>甲方：</w:t>
      </w:r>
      <w:r>
        <w:rPr>
          <w:rFonts w:hint="eastAsia"/>
          <w:sz w:val="24"/>
          <w:szCs w:val="24"/>
        </w:rPr>
        <w:t xml:space="preserve">                      </w:t>
      </w:r>
      <w:r>
        <w:rPr>
          <w:rFonts w:hint="eastAsia"/>
          <w:sz w:val="24"/>
          <w:szCs w:val="24"/>
        </w:rPr>
        <w:t>乙方：</w:t>
      </w:r>
      <w:r>
        <w:rPr>
          <w:rFonts w:hint="eastAsia"/>
          <w:sz w:val="24"/>
          <w:szCs w:val="24"/>
        </w:rPr>
        <w:t xml:space="preserve">                  </w:t>
      </w:r>
      <w:r>
        <w:rPr>
          <w:rFonts w:hint="eastAsia"/>
          <w:sz w:val="24"/>
          <w:szCs w:val="24"/>
        </w:rPr>
        <w:t>课题责任人：</w:t>
      </w:r>
    </w:p>
    <w:p w14:paraId="7C9DEE33" w14:textId="77777777" w:rsidR="00185CBF" w:rsidRDefault="00000000">
      <w:pPr>
        <w:spacing w:line="360" w:lineRule="auto"/>
        <w:rPr>
          <w:sz w:val="24"/>
          <w:szCs w:val="24"/>
        </w:rPr>
      </w:pPr>
      <w:r>
        <w:rPr>
          <w:rFonts w:hint="eastAsia"/>
          <w:sz w:val="24"/>
          <w:szCs w:val="24"/>
        </w:rPr>
        <w:t>日期：</w:t>
      </w: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日期：</w:t>
      </w:r>
    </w:p>
    <w:p w14:paraId="539D0F95" w14:textId="77777777" w:rsidR="00185CBF" w:rsidRDefault="00000000">
      <w:pPr>
        <w:spacing w:line="360" w:lineRule="auto"/>
        <w:rPr>
          <w:sz w:val="24"/>
          <w:szCs w:val="24"/>
        </w:rPr>
      </w:pPr>
      <w:r>
        <w:rPr>
          <w:rFonts w:hint="eastAsia"/>
          <w:sz w:val="24"/>
          <w:szCs w:val="24"/>
        </w:rPr>
        <w:t>（公章）</w:t>
      </w:r>
      <w:r>
        <w:rPr>
          <w:rFonts w:hint="eastAsia"/>
          <w:sz w:val="24"/>
          <w:szCs w:val="24"/>
        </w:rPr>
        <w:t xml:space="preserve">                   </w:t>
      </w:r>
      <w:r>
        <w:rPr>
          <w:rFonts w:hint="eastAsia"/>
          <w:sz w:val="24"/>
          <w:szCs w:val="24"/>
        </w:rPr>
        <w:t>（公章）</w:t>
      </w:r>
      <w:r>
        <w:rPr>
          <w:rFonts w:hint="eastAsia"/>
          <w:sz w:val="24"/>
          <w:szCs w:val="24"/>
        </w:rPr>
        <w:t xml:space="preserve">                  </w:t>
      </w:r>
    </w:p>
    <w:p w14:paraId="7C533470" w14:textId="77777777" w:rsidR="00185CBF" w:rsidRDefault="00185CBF"/>
    <w:sectPr w:rsidR="00185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99E2" w14:textId="77777777" w:rsidR="000C20B6" w:rsidRDefault="000C20B6" w:rsidP="007874F8">
      <w:r>
        <w:separator/>
      </w:r>
    </w:p>
  </w:endnote>
  <w:endnote w:type="continuationSeparator" w:id="0">
    <w:p w14:paraId="56E5D91E" w14:textId="77777777" w:rsidR="000C20B6" w:rsidRDefault="000C20B6" w:rsidP="007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760B" w14:textId="77777777" w:rsidR="000C20B6" w:rsidRDefault="000C20B6" w:rsidP="007874F8">
      <w:r>
        <w:separator/>
      </w:r>
    </w:p>
  </w:footnote>
  <w:footnote w:type="continuationSeparator" w:id="0">
    <w:p w14:paraId="250FF0D0" w14:textId="77777777" w:rsidR="000C20B6" w:rsidRDefault="000C20B6" w:rsidP="0078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VlZThmMmFhYmY1NmYxZTQwZTdmMTA5ZjZmNWJmYTMifQ=="/>
    <w:docVar w:name="KSO_WPS_MARK_KEY" w:val="8d4e7be2-e0e1-43d1-ba61-592ba37e0d2c"/>
  </w:docVars>
  <w:rsids>
    <w:rsidRoot w:val="00444CDA"/>
    <w:rsid w:val="00096154"/>
    <w:rsid w:val="000B3EA5"/>
    <w:rsid w:val="000C20B6"/>
    <w:rsid w:val="000E3B02"/>
    <w:rsid w:val="00104EE5"/>
    <w:rsid w:val="0011099B"/>
    <w:rsid w:val="00185CBF"/>
    <w:rsid w:val="001B5CF8"/>
    <w:rsid w:val="002A034B"/>
    <w:rsid w:val="002A341E"/>
    <w:rsid w:val="002B1333"/>
    <w:rsid w:val="002F4044"/>
    <w:rsid w:val="003A1FEC"/>
    <w:rsid w:val="003B323E"/>
    <w:rsid w:val="00426BE3"/>
    <w:rsid w:val="00444CDA"/>
    <w:rsid w:val="004A355B"/>
    <w:rsid w:val="005A2FFB"/>
    <w:rsid w:val="005F6FC4"/>
    <w:rsid w:val="006D404E"/>
    <w:rsid w:val="00715473"/>
    <w:rsid w:val="00750396"/>
    <w:rsid w:val="007874F8"/>
    <w:rsid w:val="00950D8E"/>
    <w:rsid w:val="009D5C6B"/>
    <w:rsid w:val="00A3678B"/>
    <w:rsid w:val="00A42877"/>
    <w:rsid w:val="00D2240E"/>
    <w:rsid w:val="00D7222B"/>
    <w:rsid w:val="00E646BC"/>
    <w:rsid w:val="00ED04D7"/>
    <w:rsid w:val="00FC061C"/>
    <w:rsid w:val="06225157"/>
    <w:rsid w:val="06FB2E25"/>
    <w:rsid w:val="0C731AE9"/>
    <w:rsid w:val="0DB02C7C"/>
    <w:rsid w:val="0E6D5FCC"/>
    <w:rsid w:val="113F50B7"/>
    <w:rsid w:val="18E26BB2"/>
    <w:rsid w:val="19573E8D"/>
    <w:rsid w:val="1A1912CB"/>
    <w:rsid w:val="222B73F3"/>
    <w:rsid w:val="29582524"/>
    <w:rsid w:val="2C961DD4"/>
    <w:rsid w:val="2DD61B78"/>
    <w:rsid w:val="2E891CA5"/>
    <w:rsid w:val="2FCA7157"/>
    <w:rsid w:val="312C7212"/>
    <w:rsid w:val="338E5886"/>
    <w:rsid w:val="36B765A9"/>
    <w:rsid w:val="399A4CF7"/>
    <w:rsid w:val="3B38218D"/>
    <w:rsid w:val="3BAF0D53"/>
    <w:rsid w:val="3CB20E84"/>
    <w:rsid w:val="3E603FDC"/>
    <w:rsid w:val="41904F2B"/>
    <w:rsid w:val="42916059"/>
    <w:rsid w:val="49041E4A"/>
    <w:rsid w:val="4C716B16"/>
    <w:rsid w:val="4D046B6A"/>
    <w:rsid w:val="4F2B01C5"/>
    <w:rsid w:val="537203A0"/>
    <w:rsid w:val="58A0006A"/>
    <w:rsid w:val="5F8B5BEC"/>
    <w:rsid w:val="5FAA41FD"/>
    <w:rsid w:val="65A2760C"/>
    <w:rsid w:val="69CC1FE5"/>
    <w:rsid w:val="6EC7149A"/>
    <w:rsid w:val="6F7154D0"/>
    <w:rsid w:val="6F7F6E68"/>
    <w:rsid w:val="738E75AB"/>
    <w:rsid w:val="74673021"/>
    <w:rsid w:val="778A3E4F"/>
    <w:rsid w:val="79216A1F"/>
    <w:rsid w:val="7F86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384E679-0452-4A03-A2F0-3272A845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560"/>
    </w:pPr>
    <w:rPr>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28"/>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Sky123.Org</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Jerry RJF</cp:lastModifiedBy>
  <cp:revision>2</cp:revision>
  <cp:lastPrinted>2019-04-11T05:27:00Z</cp:lastPrinted>
  <dcterms:created xsi:type="dcterms:W3CDTF">2025-05-06T03:29:00Z</dcterms:created>
  <dcterms:modified xsi:type="dcterms:W3CDTF">2025-05-06T03:29:00Z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CB72FA62537B44E980351986EF542060</vt:lpwstr>
  </property>
  <property fmtid="{D5CDD505-2E9C-101B-9397-08002B2CF9AE}" pid="4" name="KSOTemplateDocerSaveRecord">
    <vt:lpwstr>eyJoZGlkIjoiZmEyNDFjYTEwODc0Njk2YjZmNWQyZDY4MDBkZWViMjUiLCJ1c2VySWQiOiI0MDY3MjY5ODIifQ==</vt:lpwstr>
  </property>
</Properties>
</file>